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79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79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purpose of this guide is to familiarize you with the process of accessing Carlile’s Client Service Portal. </w:t>
      </w:r>
    </w:p>
    <w:p>
      <w:pPr>
        <w:spacing w:before="0" w:after="0" w:line="240"/>
        <w:ind w:right="79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79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Accessing the Web Portal</w:t>
      </w:r>
    </w:p>
    <w:p>
      <w:pPr>
        <w:numPr>
          <w:ilvl w:val="0"/>
          <w:numId w:val="5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Users can access the Carlile Client Service Portal (CSP) via the following link: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https://csp.carlile.biz</w:t>
        </w:r>
      </w:hyperlink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7205" w:dyaOrig="3400">
          <v:rect xmlns:o="urn:schemas-microsoft-com:office:office" xmlns:v="urn:schemas-microsoft-com:vml" id="rectole0000000000" style="width:360.250000pt;height:170.0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i/>
          <w:color w:val="44546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44546A"/>
          <w:spacing w:val="0"/>
          <w:position w:val="0"/>
          <w:sz w:val="18"/>
          <w:shd w:fill="auto" w:val="clear"/>
        </w:rPr>
        <w:t xml:space="preserve">Figure 1:</w:t>
      </w:r>
      <w:r>
        <w:rPr>
          <w:rFonts w:ascii="Calibri" w:hAnsi="Calibri" w:cs="Calibri" w:eastAsia="Calibri"/>
          <w:i/>
          <w:color w:val="44546A"/>
          <w:spacing w:val="0"/>
          <w:position w:val="0"/>
          <w:sz w:val="20"/>
          <w:shd w:fill="auto" w:val="clear"/>
        </w:rPr>
        <w:t xml:space="preserve"> Welcome Page </w:t>
      </w:r>
    </w:p>
    <w:p>
      <w:pPr>
        <w:spacing w:before="11" w:after="0" w:line="240"/>
        <w:ind w:right="0" w:left="10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How to Gain Access to CSP web page </w:t>
      </w:r>
    </w:p>
    <w:p>
      <w:pPr>
        <w:spacing w:before="200" w:after="4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If you do not have a username and password to csp.carlile.biz web you will first need contact Customer Service to get an Access Code and then fill out the registration form found by clicking the </w:t>
      </w:r>
      <w:r>
        <w:rPr>
          <w:rFonts w:ascii="Calibri" w:hAnsi="Calibri" w:cs="Calibri" w:eastAsia="Calibri"/>
          <w:color w:val="0563C1"/>
          <w:spacing w:val="0"/>
          <w:position w:val="0"/>
          <w:sz w:val="28"/>
          <w:u w:val="single"/>
          <w:shd w:fill="auto" w:val="clear"/>
        </w:rPr>
        <w:t xml:space="preserve">Register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link displayed on the Main Menu. </w:t>
      </w:r>
    </w:p>
    <w:p>
      <w:pPr>
        <w:spacing w:before="200" w:after="4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object w:dxaOrig="3570" w:dyaOrig="1900">
          <v:rect xmlns:o="urn:schemas-microsoft-com:office:office" xmlns:v="urn:schemas-microsoft-com:vml" id="rectole0000000001" style="width:178.500000pt;height:95.0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i/>
          <w:color w:val="44546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44546A"/>
          <w:spacing w:val="0"/>
          <w:position w:val="0"/>
          <w:sz w:val="18"/>
          <w:shd w:fill="auto" w:val="clear"/>
        </w:rPr>
        <w:t xml:space="preserve">Figure : </w:t>
      </w:r>
      <w:r>
        <w:rPr>
          <w:rFonts w:ascii="Calibri" w:hAnsi="Calibri" w:cs="Calibri" w:eastAsia="Calibri"/>
          <w:i/>
          <w:color w:val="44546A"/>
          <w:spacing w:val="0"/>
          <w:position w:val="0"/>
          <w:sz w:val="20"/>
          <w:shd w:fill="auto" w:val="clear"/>
        </w:rPr>
        <w:t xml:space="preserve">Register Link </w:t>
      </w:r>
    </w:p>
    <w:p>
      <w:pPr>
        <w:numPr>
          <w:ilvl w:val="0"/>
          <w:numId w:val="11"/>
        </w:numPr>
        <w:tabs>
          <w:tab w:val="left" w:pos="921" w:leader="none"/>
        </w:tabs>
        <w:spacing w:before="43" w:after="0" w:line="274"/>
        <w:ind w:right="1728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You will soon receive an Access Code from Customer Service you will use to register.</w:t>
      </w:r>
    </w:p>
    <w:p>
      <w:pPr>
        <w:numPr>
          <w:ilvl w:val="0"/>
          <w:numId w:val="11"/>
        </w:numPr>
        <w:tabs>
          <w:tab w:val="left" w:pos="921" w:leader="none"/>
        </w:tabs>
        <w:spacing w:before="43" w:after="0" w:line="274"/>
        <w:ind w:right="1728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Complete the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Registration Form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200" w:after="40" w:line="240"/>
        <w:ind w:right="0" w:left="14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A red asterisk (*) indicates that an entry is required.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object w:dxaOrig="4170" w:dyaOrig="5875">
          <v:rect xmlns:o="urn:schemas-microsoft-com:office:office" xmlns:v="urn:schemas-microsoft-com:vml" id="rectole0000000002" style="width:208.500000pt;height:293.7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i/>
          <w:color w:val="44546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44546A"/>
          <w:spacing w:val="0"/>
          <w:position w:val="0"/>
          <w:sz w:val="18"/>
          <w:shd w:fill="auto" w:val="clear"/>
        </w:rPr>
        <w:t xml:space="preserve">Figure :</w:t>
      </w:r>
      <w:r>
        <w:rPr>
          <w:rFonts w:ascii="Calibri" w:hAnsi="Calibri" w:cs="Calibri" w:eastAsia="Calibri"/>
          <w:i/>
          <w:color w:val="44546A"/>
          <w:spacing w:val="0"/>
          <w:position w:val="0"/>
          <w:sz w:val="20"/>
          <w:shd w:fill="auto" w:val="clear"/>
        </w:rPr>
        <w:t xml:space="preserve"> Register Page 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tabs>
          <w:tab w:val="left" w:pos="921" w:leader="none"/>
        </w:tabs>
        <w:spacing w:before="43" w:after="0" w:line="274"/>
        <w:ind w:right="1728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user login can be accessed by clicking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Login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tab in the main menu</w:t>
      </w:r>
    </w:p>
    <w:p>
      <w:pPr>
        <w:keepNext w:val="true"/>
        <w:tabs>
          <w:tab w:val="left" w:pos="921" w:leader="none"/>
        </w:tabs>
        <w:spacing w:before="43" w:after="0" w:line="274"/>
        <w:ind w:right="2880" w:left="9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3570" w:dyaOrig="1900">
          <v:rect xmlns:o="urn:schemas-microsoft-com:office:office" xmlns:v="urn:schemas-microsoft-com:vml" id="rectole0000000003" style="width:178.500000pt;height:95.0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</w:object>
      </w:r>
    </w:p>
    <w:p>
      <w:pPr>
        <w:spacing w:before="0" w:after="200" w:line="240"/>
        <w:ind w:right="0" w:left="1340" w:firstLine="0"/>
        <w:jc w:val="left"/>
        <w:rPr>
          <w:rFonts w:ascii="Calibri" w:hAnsi="Calibri" w:cs="Calibri" w:eastAsia="Calibri"/>
          <w:i/>
          <w:color w:val="44546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44546A"/>
          <w:spacing w:val="0"/>
          <w:position w:val="0"/>
          <w:sz w:val="20"/>
          <w:shd w:fill="auto" w:val="clear"/>
        </w:rPr>
        <w:t xml:space="preserve">Figure 4: Login Link</w:t>
      </w:r>
    </w:p>
    <w:p>
      <w:pPr>
        <w:tabs>
          <w:tab w:val="left" w:pos="921" w:leader="none"/>
        </w:tabs>
        <w:spacing w:before="43" w:after="0" w:line="273"/>
        <w:ind w:right="5326" w:left="37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Using the Login section, type in the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Username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Password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supplied to you by Carlile and then click the </w:t>
      </w:r>
      <w:r>
        <w:object w:dxaOrig="619" w:dyaOrig="299">
          <v:rect xmlns:o="urn:schemas-microsoft-com:office:office" xmlns:v="urn:schemas-microsoft-com:vml" id="rectole0000000004" style="width:30.950000pt;height:14.95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button.</w:t>
      </w:r>
    </w:p>
    <w:p>
      <w:pPr>
        <w:keepNext w:val="true"/>
        <w:tabs>
          <w:tab w:val="left" w:pos="1640" w:leader="none"/>
        </w:tabs>
        <w:spacing w:before="43" w:after="0" w:line="381"/>
        <w:ind w:right="446" w:left="13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4446" w:dyaOrig="2490">
          <v:rect xmlns:o="urn:schemas-microsoft-com:office:office" xmlns:v="urn:schemas-microsoft-com:vml" id="rectole0000000005" style="width:222.300000pt;height:124.50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1"/>
        </w:object>
      </w:r>
    </w:p>
    <w:p>
      <w:pPr>
        <w:spacing w:before="0" w:after="200" w:line="240"/>
        <w:ind w:right="0" w:left="1340" w:firstLine="0"/>
        <w:jc w:val="left"/>
        <w:rPr>
          <w:rFonts w:ascii="Calibri" w:hAnsi="Calibri" w:cs="Calibri" w:eastAsia="Calibri"/>
          <w:i/>
          <w:color w:val="44546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44546A"/>
          <w:spacing w:val="0"/>
          <w:position w:val="0"/>
          <w:sz w:val="20"/>
          <w:shd w:fill="auto" w:val="clear"/>
        </w:rPr>
        <w:t xml:space="preserve">Figure 5: Login Window</w:t>
      </w:r>
    </w:p>
    <w:p>
      <w:pPr>
        <w:tabs>
          <w:tab w:val="left" w:pos="477" w:leader="none"/>
        </w:tabs>
        <w:spacing w:before="16" w:after="0" w:line="240"/>
        <w:ind w:right="0" w:left="2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</w:r>
    </w:p>
    <w:p>
      <w:pPr>
        <w:numPr>
          <w:ilvl w:val="0"/>
          <w:numId w:val="26"/>
        </w:numPr>
        <w:spacing w:before="0" w:after="0" w:line="240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This will display the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Home screen</w:t>
      </w:r>
    </w:p>
    <w:p>
      <w:pPr>
        <w:keepNext w:val="true"/>
        <w:spacing w:before="0" w:after="0" w:line="240"/>
        <w:ind w:right="0" w:left="9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9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5684" w:dyaOrig="2557">
          <v:rect xmlns:o="urn:schemas-microsoft-com:office:office" xmlns:v="urn:schemas-microsoft-com:vml" id="rectole0000000006" style="width:284.200000pt;height:127.850000pt" o:preferrelative="t" o:ole="">
            <o:lock v:ext="edit"/>
            <v:imagedata xmlns:r="http://schemas.openxmlformats.org/officeDocument/2006/relationships" r:id="docRId14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3"/>
        </w:object>
      </w:r>
    </w:p>
    <w:p>
      <w:pPr>
        <w:spacing w:before="0" w:after="200" w:line="240"/>
        <w:ind w:right="0" w:left="1440" w:firstLine="0"/>
        <w:jc w:val="left"/>
        <w:rPr>
          <w:rFonts w:ascii="Calibri" w:hAnsi="Calibri" w:cs="Calibri" w:eastAsia="Calibri"/>
          <w:i/>
          <w:color w:val="44546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44546A"/>
          <w:spacing w:val="0"/>
          <w:position w:val="0"/>
          <w:sz w:val="20"/>
          <w:shd w:fill="auto" w:val="clear"/>
        </w:rPr>
        <w:t xml:space="preserve">Figure 6: Login Welcome Page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Logout of csp.carlile.biz </w:t>
      </w:r>
    </w:p>
    <w:p>
      <w:pPr>
        <w:numPr>
          <w:ilvl w:val="0"/>
          <w:numId w:val="31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Click the person drop down icon located on the right hand side of the window.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3977" w:dyaOrig="1356">
          <v:rect xmlns:o="urn:schemas-microsoft-com:office:office" xmlns:v="urn:schemas-microsoft-com:vml" id="rectole0000000007" style="width:198.850000pt;height:67.800000pt" o:preferrelative="t" o:ole="">
            <o:lock v:ext="edit"/>
            <v:imagedata xmlns:r="http://schemas.openxmlformats.org/officeDocument/2006/relationships" r:id="docRId16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5"/>
        </w:objec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i/>
          <w:color w:val="44546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44546A"/>
          <w:spacing w:val="0"/>
          <w:position w:val="0"/>
          <w:sz w:val="18"/>
          <w:shd w:fill="auto" w:val="clear"/>
        </w:rPr>
        <w:t xml:space="preserve">Figure 38</w:t>
      </w:r>
      <w:r>
        <w:rPr>
          <w:rFonts w:ascii="Calibri" w:hAnsi="Calibri" w:cs="Calibri" w:eastAsia="Calibri"/>
          <w:i/>
          <w:color w:val="44546A"/>
          <w:spacing w:val="0"/>
          <w:position w:val="0"/>
          <w:sz w:val="20"/>
          <w:shd w:fill="auto" w:val="clear"/>
        </w:rPr>
        <w:t xml:space="preserve">: Logout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11">
    <w:abstractNumId w:val="24"/>
  </w:num>
  <w:num w:numId="18">
    <w:abstractNumId w:val="18"/>
  </w:num>
  <w:num w:numId="22">
    <w:abstractNumId w:val="12"/>
  </w:num>
  <w:num w:numId="26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17" Type="http://schemas.openxmlformats.org/officeDocument/2006/relationships/numbering" /><Relationship Target="embeddings/oleObject3.bin" Id="docRId7" Type="http://schemas.openxmlformats.org/officeDocument/2006/relationships/oleObject" /><Relationship Target="media/image4.wmf" Id="docRId10" Type="http://schemas.openxmlformats.org/officeDocument/2006/relationships/image" /><Relationship Target="media/image6.wmf" Id="docRId14" Type="http://schemas.openxmlformats.org/officeDocument/2006/relationships/image" /><Relationship Target="styles.xml" Id="docRId18" Type="http://schemas.openxmlformats.org/officeDocument/2006/relationships/styles" /><Relationship Target="media/image0.wmf" Id="docRId2" Type="http://schemas.openxmlformats.org/officeDocument/2006/relationships/image" /><Relationship Target="media/image2.wmf" Id="docRId6" Type="http://schemas.openxmlformats.org/officeDocument/2006/relationships/image" /><Relationship Target="embeddings/oleObject0.bin" Id="docRId1" Type="http://schemas.openxmlformats.org/officeDocument/2006/relationships/oleObject" /><Relationship Target="embeddings/oleObject5.bin" Id="docRId11" Type="http://schemas.openxmlformats.org/officeDocument/2006/relationships/oleObject" /><Relationship Target="embeddings/oleObject7.bin" Id="docRId15" Type="http://schemas.openxmlformats.org/officeDocument/2006/relationships/oleObject" /><Relationship Target="embeddings/oleObject2.bin" Id="docRId5" Type="http://schemas.openxmlformats.org/officeDocument/2006/relationships/oleObject" /><Relationship Target="embeddings/oleObject4.bin" Id="docRId9" Type="http://schemas.openxmlformats.org/officeDocument/2006/relationships/oleObject" /><Relationship TargetMode="External" Target="http://atwork-test.carlile.biz/" Id="docRId0" Type="http://schemas.openxmlformats.org/officeDocument/2006/relationships/hyperlink" /><Relationship Target="media/image5.wmf" Id="docRId12" Type="http://schemas.openxmlformats.org/officeDocument/2006/relationships/image" /><Relationship Target="media/image7.wmf" Id="docRId16" Type="http://schemas.openxmlformats.org/officeDocument/2006/relationships/image" /><Relationship Target="media/image1.wmf" Id="docRId4" Type="http://schemas.openxmlformats.org/officeDocument/2006/relationships/image" /><Relationship Target="media/image3.wmf" Id="docRId8" Type="http://schemas.openxmlformats.org/officeDocument/2006/relationships/image" /><Relationship Target="embeddings/oleObject6.bin" Id="docRId13" Type="http://schemas.openxmlformats.org/officeDocument/2006/relationships/oleObject" /><Relationship Target="embeddings/oleObject1.bin" Id="docRId3" Type="http://schemas.openxmlformats.org/officeDocument/2006/relationships/oleObject" /></Relationships>
</file>